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02F71" w14:textId="77777777" w:rsidR="0018476E" w:rsidRDefault="00504CD5">
      <w:r>
        <w:rPr>
          <w:noProof/>
        </w:rPr>
        <w:drawing>
          <wp:anchor distT="0" distB="0" distL="114300" distR="114300" simplePos="0" relativeHeight="251661312" behindDoc="0" locked="0" layoutInCell="1" allowOverlap="1" wp14:anchorId="49402F71" wp14:editId="49402F72">
            <wp:simplePos x="0" y="0"/>
            <wp:positionH relativeFrom="page">
              <wp:posOffset>6245864</wp:posOffset>
            </wp:positionH>
            <wp:positionV relativeFrom="paragraph">
              <wp:posOffset>177795</wp:posOffset>
            </wp:positionV>
            <wp:extent cx="1311277" cy="1277617"/>
            <wp:effectExtent l="0" t="0" r="3173"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311277" cy="1277617"/>
                    </a:xfrm>
                    <a:prstGeom prst="rect">
                      <a:avLst/>
                    </a:prstGeom>
                    <a:noFill/>
                    <a:ln>
                      <a:noFill/>
                      <a:prstDash/>
                    </a:ln>
                  </pic:spPr>
                </pic:pic>
              </a:graphicData>
            </a:graphic>
          </wp:anchor>
        </w:drawing>
      </w:r>
      <w:r>
        <w:rPr>
          <w:noProof/>
        </w:rPr>
        <w:drawing>
          <wp:anchor distT="0" distB="0" distL="114300" distR="114300" simplePos="0" relativeHeight="251658240" behindDoc="0" locked="0" layoutInCell="1" allowOverlap="1" wp14:anchorId="49402F73" wp14:editId="49402F74">
            <wp:simplePos x="0" y="0"/>
            <wp:positionH relativeFrom="column">
              <wp:posOffset>3162296</wp:posOffset>
            </wp:positionH>
            <wp:positionV relativeFrom="paragraph">
              <wp:posOffset>114300</wp:posOffset>
            </wp:positionV>
            <wp:extent cx="2094067" cy="1438278"/>
            <wp:effectExtent l="0" t="0" r="1433" b="9522"/>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94067" cy="1438278"/>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49402F75" wp14:editId="49402F76">
            <wp:simplePos x="0" y="0"/>
            <wp:positionH relativeFrom="column">
              <wp:posOffset>1085850</wp:posOffset>
            </wp:positionH>
            <wp:positionV relativeFrom="paragraph">
              <wp:posOffset>114300</wp:posOffset>
            </wp:positionV>
            <wp:extent cx="1952472" cy="1438278"/>
            <wp:effectExtent l="0" t="0" r="0" b="9522"/>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b="9327"/>
                    <a:stretch>
                      <a:fillRect/>
                    </a:stretch>
                  </pic:blipFill>
                  <pic:spPr>
                    <a:xfrm>
                      <a:off x="0" y="0"/>
                      <a:ext cx="1952472" cy="1438278"/>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49402F77" wp14:editId="49402F78">
            <wp:simplePos x="0" y="0"/>
            <wp:positionH relativeFrom="column">
              <wp:posOffset>-371475</wp:posOffset>
            </wp:positionH>
            <wp:positionV relativeFrom="paragraph">
              <wp:posOffset>114300</wp:posOffset>
            </wp:positionV>
            <wp:extent cx="1452881" cy="1438278"/>
            <wp:effectExtent l="0" t="0" r="0" b="9522"/>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r="-14384"/>
                    <a:stretch>
                      <a:fillRect/>
                    </a:stretch>
                  </pic:blipFill>
                  <pic:spPr>
                    <a:xfrm>
                      <a:off x="0" y="0"/>
                      <a:ext cx="1452881" cy="1438278"/>
                    </a:xfrm>
                    <a:prstGeom prst="rect">
                      <a:avLst/>
                    </a:prstGeom>
                    <a:noFill/>
                    <a:ln>
                      <a:noFill/>
                      <a:prstDash/>
                    </a:ln>
                  </pic:spPr>
                </pic:pic>
              </a:graphicData>
            </a:graphic>
          </wp:anchor>
        </w:drawing>
      </w:r>
    </w:p>
    <w:p w14:paraId="49402F72" w14:textId="77777777" w:rsidR="0018476E" w:rsidRDefault="0018476E"/>
    <w:p w14:paraId="49402F73" w14:textId="77777777" w:rsidR="0018476E" w:rsidRDefault="0018476E">
      <w:pPr>
        <w:rPr>
          <w:b/>
        </w:rPr>
      </w:pPr>
    </w:p>
    <w:p w14:paraId="49402F74" w14:textId="77777777" w:rsidR="0018476E" w:rsidRDefault="00504CD5">
      <w:pPr>
        <w:rPr>
          <w:b/>
          <w:u w:val="single"/>
        </w:rPr>
      </w:pPr>
      <w:r>
        <w:rPr>
          <w:b/>
          <w:u w:val="single"/>
        </w:rPr>
        <w:t>Design Brief for Year 8 DT</w:t>
      </w:r>
    </w:p>
    <w:p w14:paraId="49402F75" w14:textId="77777777" w:rsidR="0018476E" w:rsidRDefault="00504CD5">
      <w:r>
        <w:t xml:space="preserve">As a society we throw away huge amounts of packaging. Retailers are working towards reducing the amount of materials they use in product packaging. As consumers and designers, we need to help reduce </w:t>
      </w:r>
      <w:r>
        <w:t xml:space="preserve">the waste by recycling/up-cycling where we can. </w:t>
      </w:r>
    </w:p>
    <w:p w14:paraId="49402F76" w14:textId="77777777" w:rsidR="0018476E" w:rsidRDefault="0018476E"/>
    <w:p w14:paraId="49402F77" w14:textId="77777777" w:rsidR="0018476E" w:rsidRDefault="00504CD5">
      <w:pPr>
        <w:rPr>
          <w:b/>
          <w:bCs/>
        </w:rPr>
      </w:pPr>
      <w:r>
        <w:rPr>
          <w:b/>
          <w:bCs/>
        </w:rPr>
        <w:t>You are aiming to design and make a child's toy from household cardboard.</w:t>
      </w:r>
    </w:p>
    <w:p w14:paraId="49402F78" w14:textId="77777777" w:rsidR="0018476E" w:rsidRDefault="0018476E">
      <w:pPr>
        <w:rPr>
          <w:b/>
          <w:bCs/>
        </w:rPr>
      </w:pPr>
    </w:p>
    <w:p w14:paraId="49402F79" w14:textId="77777777" w:rsidR="0018476E" w:rsidRDefault="00504CD5">
      <w:pPr>
        <w:rPr>
          <w:b/>
        </w:rPr>
      </w:pPr>
      <w:r>
        <w:rPr>
          <w:b/>
        </w:rPr>
        <w:t>Equipment you could use includes:</w:t>
      </w:r>
    </w:p>
    <w:p w14:paraId="49402F7A" w14:textId="77777777" w:rsidR="0018476E" w:rsidRDefault="00504CD5">
      <w:pPr>
        <w:pStyle w:val="ListParagraph"/>
        <w:numPr>
          <w:ilvl w:val="0"/>
          <w:numId w:val="1"/>
        </w:numPr>
      </w:pPr>
      <w:r>
        <w:t>Something to join your card together, this could be sticky tape, Sellotape, masking tape or paper</w:t>
      </w:r>
      <w:r>
        <w:t xml:space="preserve"> fasteners. Don’t worry if you don’t have these you can design your toy with slits to insert (see the bed above) </w:t>
      </w:r>
    </w:p>
    <w:p w14:paraId="49402F7B" w14:textId="77777777" w:rsidR="0018476E" w:rsidRDefault="00504CD5">
      <w:pPr>
        <w:pStyle w:val="ListParagraph"/>
        <w:numPr>
          <w:ilvl w:val="0"/>
          <w:numId w:val="1"/>
        </w:numPr>
      </w:pPr>
      <w:r>
        <w:t>You will need old cereal boxes or any type of thin card, toilet roll also help</w:t>
      </w:r>
    </w:p>
    <w:p w14:paraId="49402F7C" w14:textId="77777777" w:rsidR="0018476E" w:rsidRDefault="00504CD5">
      <w:pPr>
        <w:pStyle w:val="ListParagraph"/>
        <w:numPr>
          <w:ilvl w:val="0"/>
          <w:numId w:val="1"/>
        </w:numPr>
      </w:pPr>
      <w:r>
        <w:t>Scissors and a pencil and ruler will also help.</w:t>
      </w:r>
    </w:p>
    <w:p w14:paraId="49402F7D" w14:textId="77777777" w:rsidR="0018476E" w:rsidRDefault="0018476E"/>
    <w:p w14:paraId="49402F7E" w14:textId="77777777" w:rsidR="0018476E" w:rsidRDefault="00504CD5">
      <w:pPr>
        <w:rPr>
          <w:b/>
        </w:rPr>
      </w:pPr>
      <w:r>
        <w:rPr>
          <w:b/>
        </w:rPr>
        <w:t>Success Criter</w:t>
      </w:r>
      <w:r>
        <w:rPr>
          <w:b/>
        </w:rPr>
        <w:t xml:space="preserve">ia </w:t>
      </w:r>
    </w:p>
    <w:p w14:paraId="49402F7F" w14:textId="77777777" w:rsidR="0018476E" w:rsidRDefault="00504CD5">
      <w:pPr>
        <w:numPr>
          <w:ilvl w:val="0"/>
          <w:numId w:val="2"/>
        </w:numPr>
      </w:pPr>
      <w:r>
        <w:t xml:space="preserve">The toy should be functional and have a good quality finish - plan, measure, accurate cutting out, consider where and how you will join your parts. Cut tape rather than tear it. Don't use more tape than needed. </w:t>
      </w:r>
    </w:p>
    <w:p w14:paraId="49402F80" w14:textId="77777777" w:rsidR="0018476E" w:rsidRDefault="00504CD5">
      <w:pPr>
        <w:numPr>
          <w:ilvl w:val="0"/>
          <w:numId w:val="2"/>
        </w:numPr>
      </w:pPr>
      <w:r>
        <w:t xml:space="preserve">It should be designed for </w:t>
      </w:r>
      <w:r>
        <w:t xml:space="preserve">children within one of these age brackets 2-5, 6-8 or 9-11 (It is up to you to choose) </w:t>
      </w:r>
    </w:p>
    <w:p w14:paraId="49402F81" w14:textId="77777777" w:rsidR="0018476E" w:rsidRDefault="00504CD5">
      <w:pPr>
        <w:numPr>
          <w:ilvl w:val="0"/>
          <w:numId w:val="2"/>
        </w:numPr>
      </w:pPr>
      <w:r>
        <w:t xml:space="preserve">It should encourage Imagination or be educational (go to </w:t>
      </w:r>
      <w:hyperlink r:id="rId11" w:history="1">
        <w:r>
          <w:rPr>
            <w:color w:val="1155CC"/>
            <w:u w:val="single"/>
          </w:rPr>
          <w:t>www.itsalwaysa</w:t>
        </w:r>
        <w:r>
          <w:rPr>
            <w:color w:val="1155CC"/>
            <w:u w:val="single"/>
          </w:rPr>
          <w:t>utumn.com/20-coolest-toys-you-can-make-from-cardboard.html</w:t>
        </w:r>
      </w:hyperlink>
      <w:r>
        <w:t xml:space="preserve"> Use this research as inspiration for your own ideas. </w:t>
      </w:r>
    </w:p>
    <w:p w14:paraId="49402F82" w14:textId="77777777" w:rsidR="0018476E" w:rsidRDefault="00504CD5">
      <w:pPr>
        <w:numPr>
          <w:ilvl w:val="0"/>
          <w:numId w:val="2"/>
        </w:numPr>
      </w:pPr>
      <w:r>
        <w:t>You should think about your chosen target age range and list the things you think they would like in a new toy. Even better if you have a young</w:t>
      </w:r>
      <w:r>
        <w:t xml:space="preserve">er sibling that you can ask or do some internet research! </w:t>
      </w:r>
    </w:p>
    <w:p w14:paraId="49402F83" w14:textId="77777777" w:rsidR="0018476E" w:rsidRDefault="00504CD5">
      <w:pPr>
        <w:numPr>
          <w:ilvl w:val="0"/>
          <w:numId w:val="2"/>
        </w:numPr>
      </w:pPr>
      <w:r>
        <w:t xml:space="preserve">The product should be no smaller than 150x150mm and no larger than 350x350 </w:t>
      </w:r>
    </w:p>
    <w:p w14:paraId="49402F84" w14:textId="77777777" w:rsidR="0018476E" w:rsidRDefault="00504CD5">
      <w:pPr>
        <w:numPr>
          <w:ilvl w:val="0"/>
          <w:numId w:val="2"/>
        </w:numPr>
      </w:pPr>
      <w:r>
        <w:t>You should sketch a range of ideas in pencil before you decide on an idea and create your product</w:t>
      </w:r>
    </w:p>
    <w:p w14:paraId="49402F85" w14:textId="77777777" w:rsidR="0018476E" w:rsidRDefault="0018476E"/>
    <w:p w14:paraId="49402F86" w14:textId="77777777" w:rsidR="0018476E" w:rsidRDefault="00504CD5">
      <w:pPr>
        <w:rPr>
          <w:b/>
        </w:rPr>
      </w:pPr>
      <w:r>
        <w:rPr>
          <w:b/>
        </w:rPr>
        <w:t>Outcomes</w:t>
      </w:r>
    </w:p>
    <w:p w14:paraId="49402F87" w14:textId="77777777" w:rsidR="0018476E" w:rsidRDefault="00504CD5">
      <w:pPr>
        <w:pStyle w:val="ListParagraph"/>
        <w:numPr>
          <w:ilvl w:val="0"/>
          <w:numId w:val="3"/>
        </w:numPr>
      </w:pPr>
      <w:r>
        <w:t>A finished pr</w:t>
      </w:r>
      <w:r>
        <w:t xml:space="preserve">oduct, A range of pencil sketched design ideas. Please take photos of your product and your sketches. If possible upload them to show my homework. </w:t>
      </w:r>
    </w:p>
    <w:p w14:paraId="49402F88" w14:textId="77777777" w:rsidR="0018476E" w:rsidRDefault="0018476E"/>
    <w:p w14:paraId="49402F89" w14:textId="77777777" w:rsidR="0018476E" w:rsidRDefault="00504CD5">
      <w:pPr>
        <w:rPr>
          <w:b/>
          <w:u w:val="single"/>
        </w:rPr>
      </w:pPr>
      <w:r>
        <w:rPr>
          <w:b/>
          <w:u w:val="single"/>
        </w:rPr>
        <w:t xml:space="preserve">Deadlines </w:t>
      </w:r>
    </w:p>
    <w:p w14:paraId="49402F8A" w14:textId="77777777" w:rsidR="0018476E" w:rsidRDefault="00504CD5">
      <w:r>
        <w:t>Week1 and 2 (29</w:t>
      </w:r>
      <w:r>
        <w:rPr>
          <w:vertAlign w:val="superscript"/>
        </w:rPr>
        <w:t>th</w:t>
      </w:r>
      <w:r>
        <w:t xml:space="preserve"> June) Design and pencil sketch product – photograph to your teacher</w:t>
      </w:r>
    </w:p>
    <w:p w14:paraId="49402F8B" w14:textId="77777777" w:rsidR="0018476E" w:rsidRDefault="00504CD5">
      <w:r>
        <w:t>Week 3 and</w:t>
      </w:r>
      <w:r>
        <w:t xml:space="preserve"> 4 (12 July) Initial products created and photographed</w:t>
      </w:r>
    </w:p>
    <w:p w14:paraId="49402F8C" w14:textId="77777777" w:rsidR="0018476E" w:rsidRDefault="00504CD5">
      <w:r>
        <w:t>Week 5 July 19 Final design photographed and emailed photographs.</w:t>
      </w:r>
    </w:p>
    <w:sectPr w:rsidR="0018476E">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02F7D" w14:textId="77777777" w:rsidR="00000000" w:rsidRDefault="00504CD5">
      <w:pPr>
        <w:spacing w:line="240" w:lineRule="auto"/>
      </w:pPr>
      <w:r>
        <w:separator/>
      </w:r>
    </w:p>
  </w:endnote>
  <w:endnote w:type="continuationSeparator" w:id="0">
    <w:p w14:paraId="49402F7F" w14:textId="77777777" w:rsidR="00000000" w:rsidRDefault="00504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Layout w:type="fixed"/>
      <w:tblCellMar>
        <w:left w:w="10" w:type="dxa"/>
        <w:right w:w="10" w:type="dxa"/>
      </w:tblCellMar>
      <w:tblLook w:val="04A0" w:firstRow="1" w:lastRow="0" w:firstColumn="1" w:lastColumn="0" w:noHBand="0" w:noVBand="1"/>
    </w:tblPr>
    <w:tblGrid>
      <w:gridCol w:w="3010"/>
      <w:gridCol w:w="3010"/>
      <w:gridCol w:w="3010"/>
    </w:tblGrid>
    <w:tr w:rsidR="004C287B" w14:paraId="49402F8A" w14:textId="77777777">
      <w:tblPrEx>
        <w:tblCellMar>
          <w:top w:w="0" w:type="dxa"/>
          <w:bottom w:w="0" w:type="dxa"/>
        </w:tblCellMar>
      </w:tblPrEx>
      <w:tc>
        <w:tcPr>
          <w:tcW w:w="3010" w:type="dxa"/>
          <w:shd w:val="clear" w:color="auto" w:fill="auto"/>
          <w:tcMar>
            <w:top w:w="0" w:type="dxa"/>
            <w:left w:w="108" w:type="dxa"/>
            <w:bottom w:w="0" w:type="dxa"/>
            <w:right w:w="108" w:type="dxa"/>
          </w:tcMar>
        </w:tcPr>
        <w:p w14:paraId="49402F87" w14:textId="77777777" w:rsidR="004C287B" w:rsidRDefault="00504CD5">
          <w:pPr>
            <w:pStyle w:val="Header"/>
            <w:ind w:left="-115"/>
          </w:pPr>
        </w:p>
      </w:tc>
      <w:tc>
        <w:tcPr>
          <w:tcW w:w="3010" w:type="dxa"/>
          <w:shd w:val="clear" w:color="auto" w:fill="auto"/>
          <w:tcMar>
            <w:top w:w="0" w:type="dxa"/>
            <w:left w:w="108" w:type="dxa"/>
            <w:bottom w:w="0" w:type="dxa"/>
            <w:right w:w="108" w:type="dxa"/>
          </w:tcMar>
        </w:tcPr>
        <w:p w14:paraId="49402F88" w14:textId="77777777" w:rsidR="004C287B" w:rsidRDefault="00504CD5">
          <w:pPr>
            <w:pStyle w:val="Header"/>
            <w:jc w:val="center"/>
          </w:pPr>
        </w:p>
      </w:tc>
      <w:tc>
        <w:tcPr>
          <w:tcW w:w="3010" w:type="dxa"/>
          <w:shd w:val="clear" w:color="auto" w:fill="auto"/>
          <w:tcMar>
            <w:top w:w="0" w:type="dxa"/>
            <w:left w:w="108" w:type="dxa"/>
            <w:bottom w:w="0" w:type="dxa"/>
            <w:right w:w="108" w:type="dxa"/>
          </w:tcMar>
        </w:tcPr>
        <w:p w14:paraId="49402F89" w14:textId="77777777" w:rsidR="004C287B" w:rsidRDefault="00504CD5">
          <w:pPr>
            <w:pStyle w:val="Header"/>
            <w:ind w:right="-115"/>
            <w:jc w:val="right"/>
          </w:pPr>
        </w:p>
      </w:tc>
    </w:tr>
  </w:tbl>
  <w:p w14:paraId="49402F8B" w14:textId="77777777" w:rsidR="004C287B" w:rsidRDefault="005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02F79" w14:textId="77777777" w:rsidR="00000000" w:rsidRDefault="00504CD5">
      <w:pPr>
        <w:spacing w:line="240" w:lineRule="auto"/>
      </w:pPr>
      <w:r>
        <w:rPr>
          <w:color w:val="000000"/>
        </w:rPr>
        <w:separator/>
      </w:r>
    </w:p>
  </w:footnote>
  <w:footnote w:type="continuationSeparator" w:id="0">
    <w:p w14:paraId="49402F7B" w14:textId="77777777" w:rsidR="00000000" w:rsidRDefault="00504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30" w:type="dxa"/>
      <w:tblLayout w:type="fixed"/>
      <w:tblCellMar>
        <w:left w:w="10" w:type="dxa"/>
        <w:right w:w="10" w:type="dxa"/>
      </w:tblCellMar>
      <w:tblLook w:val="04A0" w:firstRow="1" w:lastRow="0" w:firstColumn="1" w:lastColumn="0" w:noHBand="0" w:noVBand="1"/>
    </w:tblPr>
    <w:tblGrid>
      <w:gridCol w:w="3010"/>
      <w:gridCol w:w="3010"/>
      <w:gridCol w:w="3010"/>
    </w:tblGrid>
    <w:tr w:rsidR="004C287B" w14:paraId="49402F84" w14:textId="77777777">
      <w:tblPrEx>
        <w:tblCellMar>
          <w:top w:w="0" w:type="dxa"/>
          <w:bottom w:w="0" w:type="dxa"/>
        </w:tblCellMar>
      </w:tblPrEx>
      <w:tc>
        <w:tcPr>
          <w:tcW w:w="3010" w:type="dxa"/>
          <w:shd w:val="clear" w:color="auto" w:fill="auto"/>
          <w:tcMar>
            <w:top w:w="0" w:type="dxa"/>
            <w:left w:w="108" w:type="dxa"/>
            <w:bottom w:w="0" w:type="dxa"/>
            <w:right w:w="108" w:type="dxa"/>
          </w:tcMar>
        </w:tcPr>
        <w:p w14:paraId="49402F81" w14:textId="77777777" w:rsidR="004C287B" w:rsidRDefault="00504CD5">
          <w:pPr>
            <w:pStyle w:val="Header"/>
            <w:ind w:left="-115"/>
          </w:pPr>
        </w:p>
      </w:tc>
      <w:tc>
        <w:tcPr>
          <w:tcW w:w="3010" w:type="dxa"/>
          <w:shd w:val="clear" w:color="auto" w:fill="auto"/>
          <w:tcMar>
            <w:top w:w="0" w:type="dxa"/>
            <w:left w:w="108" w:type="dxa"/>
            <w:bottom w:w="0" w:type="dxa"/>
            <w:right w:w="108" w:type="dxa"/>
          </w:tcMar>
        </w:tcPr>
        <w:p w14:paraId="49402F82" w14:textId="77777777" w:rsidR="004C287B" w:rsidRDefault="00504CD5">
          <w:pPr>
            <w:pStyle w:val="Header"/>
            <w:jc w:val="center"/>
          </w:pPr>
        </w:p>
      </w:tc>
      <w:tc>
        <w:tcPr>
          <w:tcW w:w="3010" w:type="dxa"/>
          <w:shd w:val="clear" w:color="auto" w:fill="auto"/>
          <w:tcMar>
            <w:top w:w="0" w:type="dxa"/>
            <w:left w:w="108" w:type="dxa"/>
            <w:bottom w:w="0" w:type="dxa"/>
            <w:right w:w="108" w:type="dxa"/>
          </w:tcMar>
        </w:tcPr>
        <w:p w14:paraId="49402F83" w14:textId="77777777" w:rsidR="004C287B" w:rsidRDefault="00504CD5">
          <w:pPr>
            <w:pStyle w:val="Header"/>
            <w:ind w:right="-115"/>
            <w:jc w:val="right"/>
          </w:pPr>
        </w:p>
      </w:tc>
    </w:tr>
  </w:tbl>
  <w:p w14:paraId="49402F85" w14:textId="77777777" w:rsidR="004C287B" w:rsidRDefault="00504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47C"/>
    <w:multiLevelType w:val="multilevel"/>
    <w:tmpl w:val="8292945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6BCF225C"/>
    <w:multiLevelType w:val="multilevel"/>
    <w:tmpl w:val="AA8A0D26"/>
    <w:lvl w:ilvl="0">
      <w:numFmt w:val="bullet"/>
      <w:lvlText w:val=""/>
      <w:lvlJc w:val="left"/>
      <w:pPr>
        <w:ind w:left="776" w:hanging="360"/>
      </w:pPr>
      <w:rPr>
        <w:rFonts w:ascii="Symbol" w:hAnsi="Symbol"/>
      </w:rPr>
    </w:lvl>
    <w:lvl w:ilvl="1">
      <w:numFmt w:val="bullet"/>
      <w:lvlText w:val="o"/>
      <w:lvlJc w:val="left"/>
      <w:pPr>
        <w:ind w:left="1496" w:hanging="360"/>
      </w:pPr>
      <w:rPr>
        <w:rFonts w:ascii="Courier New" w:hAnsi="Courier New" w:cs="Courier New"/>
      </w:rPr>
    </w:lvl>
    <w:lvl w:ilvl="2">
      <w:numFmt w:val="bullet"/>
      <w:lvlText w:val=""/>
      <w:lvlJc w:val="left"/>
      <w:pPr>
        <w:ind w:left="2216" w:hanging="360"/>
      </w:pPr>
      <w:rPr>
        <w:rFonts w:ascii="Wingdings" w:hAnsi="Wingdings"/>
      </w:rPr>
    </w:lvl>
    <w:lvl w:ilvl="3">
      <w:numFmt w:val="bullet"/>
      <w:lvlText w:val=""/>
      <w:lvlJc w:val="left"/>
      <w:pPr>
        <w:ind w:left="2936" w:hanging="360"/>
      </w:pPr>
      <w:rPr>
        <w:rFonts w:ascii="Symbol" w:hAnsi="Symbol"/>
      </w:rPr>
    </w:lvl>
    <w:lvl w:ilvl="4">
      <w:numFmt w:val="bullet"/>
      <w:lvlText w:val="o"/>
      <w:lvlJc w:val="left"/>
      <w:pPr>
        <w:ind w:left="3656" w:hanging="360"/>
      </w:pPr>
      <w:rPr>
        <w:rFonts w:ascii="Courier New" w:hAnsi="Courier New" w:cs="Courier New"/>
      </w:rPr>
    </w:lvl>
    <w:lvl w:ilvl="5">
      <w:numFmt w:val="bullet"/>
      <w:lvlText w:val=""/>
      <w:lvlJc w:val="left"/>
      <w:pPr>
        <w:ind w:left="4376" w:hanging="360"/>
      </w:pPr>
      <w:rPr>
        <w:rFonts w:ascii="Wingdings" w:hAnsi="Wingdings"/>
      </w:rPr>
    </w:lvl>
    <w:lvl w:ilvl="6">
      <w:numFmt w:val="bullet"/>
      <w:lvlText w:val=""/>
      <w:lvlJc w:val="left"/>
      <w:pPr>
        <w:ind w:left="5096" w:hanging="360"/>
      </w:pPr>
      <w:rPr>
        <w:rFonts w:ascii="Symbol" w:hAnsi="Symbol"/>
      </w:rPr>
    </w:lvl>
    <w:lvl w:ilvl="7">
      <w:numFmt w:val="bullet"/>
      <w:lvlText w:val="o"/>
      <w:lvlJc w:val="left"/>
      <w:pPr>
        <w:ind w:left="5816" w:hanging="360"/>
      </w:pPr>
      <w:rPr>
        <w:rFonts w:ascii="Courier New" w:hAnsi="Courier New" w:cs="Courier New"/>
      </w:rPr>
    </w:lvl>
    <w:lvl w:ilvl="8">
      <w:numFmt w:val="bullet"/>
      <w:lvlText w:val=""/>
      <w:lvlJc w:val="left"/>
      <w:pPr>
        <w:ind w:left="6536" w:hanging="360"/>
      </w:pPr>
      <w:rPr>
        <w:rFonts w:ascii="Wingdings" w:hAnsi="Wingdings"/>
      </w:rPr>
    </w:lvl>
  </w:abstractNum>
  <w:abstractNum w:abstractNumId="2" w15:restartNumberingAfterBreak="0">
    <w:nsid w:val="74DF625B"/>
    <w:multiLevelType w:val="multilevel"/>
    <w:tmpl w:val="36C2FB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18476E"/>
    <w:rsid w:val="0018476E"/>
    <w:rsid w:val="00504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2F71"/>
  <w15:docId w15:val="{963FA907-3EF1-4C1F-B650-440F3463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erChar">
    <w:name w:val="Header Char"/>
    <w:basedOn w:val="DefaultParagraphFont"/>
  </w:style>
  <w:style w:type="paragraph" w:styleId="Header">
    <w:name w:val="header"/>
    <w:basedOn w:val="Normal"/>
    <w:pPr>
      <w:tabs>
        <w:tab w:val="center" w:pos="4680"/>
        <w:tab w:val="right" w:pos="9360"/>
      </w:tabs>
      <w:spacing w:line="240" w:lineRule="auto"/>
    </w:pPr>
  </w:style>
  <w:style w:type="character" w:customStyle="1" w:styleId="FooterChar">
    <w:name w:val="Footer Char"/>
    <w:basedOn w:val="DefaultParagraphFont"/>
  </w:style>
  <w:style w:type="paragraph" w:styleId="Footer">
    <w:name w:val="footer"/>
    <w:basedOn w:val="Normal"/>
    <w:pPr>
      <w:tabs>
        <w:tab w:val="center" w:pos="4680"/>
        <w:tab w:val="right" w:pos="9360"/>
      </w:tabs>
      <w:spacing w:line="240" w:lineRule="auto"/>
    </w:pPr>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salwaysautumn.com/20-coolest-toys-you-can-make-from-cardboard.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1814</Characters>
  <Application>Microsoft Office Word</Application>
  <DocSecurity>0</DocSecurity>
  <Lines>15</Lines>
  <Paragraphs>4</Paragraphs>
  <ScaleCrop>false</ScaleCrop>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Lilley</dc:creator>
  <cp:lastModifiedBy>Rita Mendes</cp:lastModifiedBy>
  <cp:revision>2</cp:revision>
  <dcterms:created xsi:type="dcterms:W3CDTF">2020-06-12T09:30:00Z</dcterms:created>
  <dcterms:modified xsi:type="dcterms:W3CDTF">2020-06-12T09:30:00Z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0x0101007EB58F9BE27BE34080A63DDE2B55F531</vt:lpwstr>
  </property>
</Properties>
</file>